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7ABA" w14:textId="77777777" w:rsidR="00333C48" w:rsidRDefault="00511746" w:rsidP="001D5EEF">
      <w:pPr>
        <w:jc w:val="center"/>
        <w:rPr>
          <w:b/>
          <w:bCs/>
          <w:sz w:val="16"/>
          <w:szCs w:val="16"/>
        </w:rPr>
      </w:pPr>
      <w:r w:rsidRPr="00F20E1F">
        <w:rPr>
          <w:b/>
          <w:bCs/>
          <w:sz w:val="28"/>
          <w:szCs w:val="28"/>
        </w:rPr>
        <w:t xml:space="preserve">Általános </w:t>
      </w:r>
      <w:r w:rsidR="00333C48" w:rsidRPr="00F20E1F">
        <w:rPr>
          <w:b/>
          <w:bCs/>
          <w:sz w:val="28"/>
          <w:szCs w:val="28"/>
        </w:rPr>
        <w:t xml:space="preserve">ajánló </w:t>
      </w:r>
      <w:r w:rsidR="001D5EEF" w:rsidRPr="00F20E1F">
        <w:rPr>
          <w:b/>
          <w:bCs/>
          <w:sz w:val="28"/>
          <w:szCs w:val="28"/>
        </w:rPr>
        <w:t>irodalom a Tradíció Néprajzi Gyűjtőpályázat gyűjtőinek</w:t>
      </w:r>
    </w:p>
    <w:p w14:paraId="23501CA5" w14:textId="77777777" w:rsidR="00F20E1F" w:rsidRPr="00F20E1F" w:rsidRDefault="00F20E1F" w:rsidP="001D5EEF">
      <w:pPr>
        <w:jc w:val="center"/>
        <w:rPr>
          <w:b/>
          <w:bCs/>
          <w:sz w:val="16"/>
          <w:szCs w:val="16"/>
        </w:rPr>
      </w:pPr>
    </w:p>
    <w:p w14:paraId="5367AF12" w14:textId="77777777" w:rsidR="00BF682E" w:rsidRDefault="00F20E1F" w:rsidP="00511746">
      <w:pPr>
        <w:jc w:val="center"/>
        <w:rPr>
          <w:color w:val="000000"/>
        </w:rPr>
      </w:pPr>
      <w:r w:rsidRPr="00F20E1F">
        <w:rPr>
          <w:color w:val="000000"/>
        </w:rPr>
        <w:t xml:space="preserve">(Összeállította: </w:t>
      </w:r>
      <w:proofErr w:type="spellStart"/>
      <w:r w:rsidRPr="00F20E1F">
        <w:rPr>
          <w:color w:val="000000"/>
        </w:rPr>
        <w:t>Landgraf</w:t>
      </w:r>
      <w:proofErr w:type="spellEnd"/>
      <w:r w:rsidRPr="00F20E1F">
        <w:rPr>
          <w:color w:val="000000"/>
        </w:rPr>
        <w:t xml:space="preserve"> Ildikó)</w:t>
      </w:r>
    </w:p>
    <w:p w14:paraId="4BB42A2B" w14:textId="77777777" w:rsidR="00F20E1F" w:rsidRPr="00F20E1F" w:rsidRDefault="00F20E1F" w:rsidP="00511746">
      <w:pPr>
        <w:jc w:val="center"/>
        <w:rPr>
          <w:color w:val="000000"/>
          <w:sz w:val="40"/>
          <w:szCs w:val="40"/>
          <w:shd w:val="clear" w:color="auto" w:fill="EFEFEF"/>
        </w:rPr>
      </w:pPr>
    </w:p>
    <w:p w14:paraId="59C28B49" w14:textId="77777777" w:rsidR="001D5EEF" w:rsidRDefault="001D5EEF" w:rsidP="001D5EEF">
      <w:r w:rsidRPr="001D5EEF">
        <w:t>Tradíció Magazin, a Magyar Néprajzi Tár</w:t>
      </w:r>
      <w:r w:rsidR="00FB4667">
        <w:t>saság Gyűjtő S</w:t>
      </w:r>
      <w:r w:rsidRPr="001D5EEF">
        <w:t>zakosztályának kiadványa</w:t>
      </w:r>
    </w:p>
    <w:p w14:paraId="4D15BDB1" w14:textId="74F62D2C" w:rsidR="001D5EEF" w:rsidRDefault="001D5EEF" w:rsidP="001D5EEF">
      <w:r w:rsidRPr="001D5EEF">
        <w:t>2016. I. évf. 1. sz. Népi kultúráról, néprajzi gyűjtésről mindenkinek. Elmélet, gyakorlat és technika.</w:t>
      </w:r>
    </w:p>
    <w:p w14:paraId="561B1906" w14:textId="77777777" w:rsidR="001D5EEF" w:rsidRPr="004542F2" w:rsidRDefault="001D5EEF" w:rsidP="001D5EEF">
      <w:r w:rsidRPr="001D5EEF">
        <w:t>Tradíció Magazin, a Magyar Néprajzi Társaság Gyűjtő szakosztályának kiadványa 2016. I. évf. 2. sz. „Így gyűjtünk mi…”</w:t>
      </w:r>
    </w:p>
    <w:p w14:paraId="3EF9FEF6" w14:textId="35A45998" w:rsidR="004A1958" w:rsidRDefault="004542F2" w:rsidP="003F0A9F">
      <w:r w:rsidRPr="00BF682E">
        <w:br/>
      </w:r>
      <w:r w:rsidR="001D5EEF">
        <w:t>Ortutay Gyula</w:t>
      </w:r>
      <w:r w:rsidR="005A7FD2">
        <w:t xml:space="preserve"> (főszerk.)</w:t>
      </w:r>
      <w:r w:rsidR="001D5EEF">
        <w:t>:</w:t>
      </w:r>
      <w:r w:rsidR="005A7FD2">
        <w:t xml:space="preserve"> Magyar Néprajzi Lexikon 1–5.</w:t>
      </w:r>
      <w:r w:rsidR="004A1958">
        <w:t xml:space="preserve"> Budapest, Akadémiai Kiadó, 1977–</w:t>
      </w:r>
      <w:r w:rsidR="0056241E">
        <w:t>19</w:t>
      </w:r>
      <w:r w:rsidR="004A1958">
        <w:t xml:space="preserve">82. </w:t>
      </w:r>
      <w:hyperlink r:id="rId7" w:history="1">
        <w:r w:rsidR="004A1958" w:rsidRPr="00BF682E">
          <w:rPr>
            <w:rStyle w:val="Hiperhivatkozs"/>
          </w:rPr>
          <w:t>http://mek.oszk.hu/02100/02115/html/</w:t>
        </w:r>
      </w:hyperlink>
    </w:p>
    <w:p w14:paraId="6F792899" w14:textId="77777777" w:rsidR="00FC22EC" w:rsidRDefault="00FC22EC" w:rsidP="004A1958">
      <w:bookmarkStart w:id="0" w:name="_Hlk57920206"/>
    </w:p>
    <w:p w14:paraId="60C69B50" w14:textId="2E64E385" w:rsidR="00884F84" w:rsidRDefault="004A1958" w:rsidP="004A1958">
      <w:proofErr w:type="spellStart"/>
      <w:r w:rsidRPr="004A1958">
        <w:t>Paládi</w:t>
      </w:r>
      <w:proofErr w:type="spellEnd"/>
      <w:r w:rsidRPr="004A1958">
        <w:t>-Kovács Attila (főszerk.)</w:t>
      </w:r>
      <w:r w:rsidR="007B1C0D">
        <w:t>:</w:t>
      </w:r>
      <w:r w:rsidRPr="004A1958">
        <w:t> </w:t>
      </w:r>
      <w:r w:rsidR="00884F84">
        <w:t>Magyar Néprajz. </w:t>
      </w:r>
      <w:r>
        <w:t>Budapest, Akadémiai</w:t>
      </w:r>
      <w:r w:rsidRPr="004A1958">
        <w:t xml:space="preserve"> </w:t>
      </w:r>
      <w:r>
        <w:t xml:space="preserve">Kiadó, </w:t>
      </w:r>
      <w:r w:rsidRPr="004A1958">
        <w:t>1988–2011</w:t>
      </w:r>
      <w:r>
        <w:t xml:space="preserve">. </w:t>
      </w:r>
      <w:hyperlink r:id="rId8" w:history="1">
        <w:r w:rsidR="00884F84" w:rsidRPr="00112D48">
          <w:rPr>
            <w:rStyle w:val="Hiperhivatkozs"/>
          </w:rPr>
          <w:t>http://mek.niif.hu/02100/02152/html/</w:t>
        </w:r>
      </w:hyperlink>
    </w:p>
    <w:bookmarkEnd w:id="0"/>
    <w:p w14:paraId="3E414380" w14:textId="5C3E7BEF" w:rsidR="00884F84" w:rsidRDefault="00884F84" w:rsidP="00884F84">
      <w:pPr>
        <w:numPr>
          <w:ilvl w:val="0"/>
          <w:numId w:val="17"/>
        </w:numPr>
      </w:pPr>
      <w:r>
        <w:t>/1-2</w:t>
      </w:r>
      <w:r w:rsidR="007B1C0D">
        <w:t>.</w:t>
      </w:r>
      <w:r>
        <w:t xml:space="preserve"> Táj, nép, történelem (a kötetek még nem érhetőek el az interneten keresztül)</w:t>
      </w:r>
    </w:p>
    <w:p w14:paraId="68C74D81" w14:textId="77777777" w:rsidR="00884F84" w:rsidRDefault="00884F84" w:rsidP="00884F84">
      <w:pPr>
        <w:numPr>
          <w:ilvl w:val="0"/>
          <w:numId w:val="17"/>
        </w:numPr>
      </w:pPr>
      <w:r>
        <w:t>Gazdálkodás</w:t>
      </w:r>
    </w:p>
    <w:p w14:paraId="40F53D0F" w14:textId="77777777" w:rsidR="00884F84" w:rsidRDefault="00884F84" w:rsidP="00884F84">
      <w:pPr>
        <w:numPr>
          <w:ilvl w:val="0"/>
          <w:numId w:val="17"/>
        </w:numPr>
      </w:pPr>
      <w:r>
        <w:t>Kézművesség</w:t>
      </w:r>
    </w:p>
    <w:p w14:paraId="1B343135" w14:textId="77777777" w:rsidR="00884F84" w:rsidRDefault="00884F84" w:rsidP="00884F84">
      <w:pPr>
        <w:numPr>
          <w:ilvl w:val="0"/>
          <w:numId w:val="17"/>
        </w:numPr>
      </w:pPr>
      <w:r>
        <w:t>Életmód</w:t>
      </w:r>
    </w:p>
    <w:p w14:paraId="3C50800B" w14:textId="77777777" w:rsidR="00884F84" w:rsidRDefault="00884F84" w:rsidP="00884F84">
      <w:pPr>
        <w:numPr>
          <w:ilvl w:val="0"/>
          <w:numId w:val="17"/>
        </w:numPr>
      </w:pPr>
      <w:r>
        <w:t>Népköltészet</w:t>
      </w:r>
    </w:p>
    <w:p w14:paraId="774CEBE7" w14:textId="77777777" w:rsidR="00884F84" w:rsidRDefault="00884F84" w:rsidP="00884F84">
      <w:pPr>
        <w:numPr>
          <w:ilvl w:val="0"/>
          <w:numId w:val="17"/>
        </w:numPr>
      </w:pPr>
      <w:r>
        <w:t>Népzene, néptánc, népi játék</w:t>
      </w:r>
    </w:p>
    <w:p w14:paraId="5D02E8D0" w14:textId="77777777" w:rsidR="00884F84" w:rsidRDefault="00884F84" w:rsidP="00884F84">
      <w:pPr>
        <w:numPr>
          <w:ilvl w:val="0"/>
          <w:numId w:val="17"/>
        </w:numPr>
      </w:pPr>
      <w:r>
        <w:t>Népszokás, néphit, népi vallásosság</w:t>
      </w:r>
    </w:p>
    <w:p w14:paraId="53AA62FB" w14:textId="77777777" w:rsidR="00884F84" w:rsidRDefault="00884F84" w:rsidP="00884F84">
      <w:pPr>
        <w:numPr>
          <w:ilvl w:val="0"/>
          <w:numId w:val="17"/>
        </w:numPr>
      </w:pPr>
      <w:r>
        <w:t>Társadalom</w:t>
      </w:r>
    </w:p>
    <w:p w14:paraId="4AA414D8" w14:textId="77777777" w:rsidR="00884F84" w:rsidRDefault="00884F84" w:rsidP="003F0A9F">
      <w:pPr>
        <w:rPr>
          <w:b/>
          <w:bCs/>
        </w:rPr>
      </w:pPr>
    </w:p>
    <w:p w14:paraId="13C07E42" w14:textId="23CD8E71" w:rsidR="00FB4667" w:rsidRDefault="004542F2" w:rsidP="003F0A9F">
      <w:r w:rsidRPr="00BF682E">
        <w:t>Demény István Pál</w:t>
      </w:r>
      <w:r w:rsidR="00884F84">
        <w:t xml:space="preserve"> </w:t>
      </w:r>
      <w:r w:rsidRPr="00BF682E">
        <w:t>–</w:t>
      </w:r>
      <w:r w:rsidR="00884F84">
        <w:t xml:space="preserve"> </w:t>
      </w:r>
      <w:r w:rsidRPr="00BF682E">
        <w:t>Gazda Klára</w:t>
      </w:r>
      <w:r w:rsidR="00884F84">
        <w:t xml:space="preserve"> </w:t>
      </w:r>
      <w:r w:rsidRPr="00BF682E">
        <w:t>–</w:t>
      </w:r>
      <w:r w:rsidR="00884F84">
        <w:t xml:space="preserve"> </w:t>
      </w:r>
      <w:r w:rsidRPr="00BF682E">
        <w:t>Keszeg Vilmos</w:t>
      </w:r>
      <w:r w:rsidR="00884F84">
        <w:t xml:space="preserve"> </w:t>
      </w:r>
      <w:r w:rsidRPr="00BF682E">
        <w:t>–</w:t>
      </w:r>
      <w:r w:rsidR="00884F84">
        <w:t xml:space="preserve"> </w:t>
      </w:r>
      <w:r w:rsidRPr="00BF682E">
        <w:t>Pozson</w:t>
      </w:r>
      <w:r w:rsidR="00884F84">
        <w:t xml:space="preserve">y Ferenc – Tánczos Vilmos: Magyar </w:t>
      </w:r>
      <w:r w:rsidRPr="00BF682E">
        <w:t>népi kultúra. T</w:t>
      </w:r>
      <w:r w:rsidR="00884F84">
        <w:t>ankönyv. Kolozsvár, 2000/2008</w:t>
      </w:r>
      <w:r w:rsidR="007B1C0D">
        <w:t>.</w:t>
      </w:r>
      <w:r w:rsidR="00884F84">
        <w:t xml:space="preserve"> t</w:t>
      </w:r>
      <w:r w:rsidRPr="00BF682E">
        <w:t>öbb kiadásban is megjelent</w:t>
      </w:r>
      <w:r w:rsidR="00FB4667">
        <w:t>, az interneten elérhető fejezetei:</w:t>
      </w:r>
      <w:r w:rsidR="00B07C0A">
        <w:t xml:space="preserve"> </w:t>
      </w:r>
      <w:hyperlink r:id="rId9" w:history="1">
        <w:r w:rsidRPr="00BF682E">
          <w:rPr>
            <w:rStyle w:val="Hiperhivatkozs"/>
          </w:rPr>
          <w:t>http://www.nyeomszsz.org/orszavak/pdf/FolklorKeszen.pdf</w:t>
        </w:r>
      </w:hyperlink>
      <w:r w:rsidRPr="00BF682E">
        <w:t>,</w:t>
      </w:r>
      <w:r w:rsidRPr="00BF682E">
        <w:br/>
        <w:t> </w:t>
      </w:r>
      <w:hyperlink r:id="rId10" w:history="1">
        <w:r w:rsidRPr="00BF682E">
          <w:rPr>
            <w:rStyle w:val="Hiperhivatkozs"/>
          </w:rPr>
          <w:t>www.nyeomszsz.org/orszavak/pdf/MNK2resz.pdf</w:t>
        </w:r>
      </w:hyperlink>
      <w:r w:rsidRPr="00BF682E">
        <w:t> </w:t>
      </w:r>
    </w:p>
    <w:p w14:paraId="1DB52A45" w14:textId="77777777" w:rsidR="00FC22EC" w:rsidRDefault="00FC22EC" w:rsidP="003F0A9F"/>
    <w:p w14:paraId="70D43B0E" w14:textId="16177A22" w:rsidR="00FB4667" w:rsidRDefault="00FB4667" w:rsidP="003F0A9F">
      <w:proofErr w:type="spellStart"/>
      <w:r>
        <w:t>Voigt</w:t>
      </w:r>
      <w:proofErr w:type="spellEnd"/>
      <w:r>
        <w:t xml:space="preserve"> Vilmos (szerk.)</w:t>
      </w:r>
      <w:r w:rsidR="007B1C0D">
        <w:t>:</w:t>
      </w:r>
      <w:r>
        <w:t xml:space="preserve"> A magyar folklór. Budapest, Osiris Kiadó, 1998.</w:t>
      </w:r>
    </w:p>
    <w:p w14:paraId="46E3262D" w14:textId="77777777" w:rsidR="00FC22EC" w:rsidRDefault="00FC22EC" w:rsidP="007B1C0D"/>
    <w:p w14:paraId="10FD9C08" w14:textId="77777777" w:rsidR="00FC22EC" w:rsidRDefault="004542F2" w:rsidP="007B1C0D">
      <w:r w:rsidRPr="00BF682E">
        <w:t xml:space="preserve">Balassa Iván </w:t>
      </w:r>
      <w:r w:rsidR="00FB4667">
        <w:t xml:space="preserve">– Ortutay Gyula: Magyar néprajz. Budapest, Corvina, 1979. </w:t>
      </w:r>
      <w:hyperlink r:id="rId11" w:history="1">
        <w:r w:rsidR="007B1C0D" w:rsidRPr="00BD7396">
          <w:rPr>
            <w:rStyle w:val="Hiperhivatkozs"/>
          </w:rPr>
          <w:t>http://mek.oszk.hu/02700/02789/html/</w:t>
        </w:r>
      </w:hyperlink>
      <w:r w:rsidRPr="00BF682E">
        <w:br/>
      </w:r>
    </w:p>
    <w:p w14:paraId="432FA5DF" w14:textId="77777777" w:rsidR="00FC22EC" w:rsidRDefault="004542F2" w:rsidP="007B1C0D">
      <w:pPr>
        <w:rPr>
          <w:color w:val="000000"/>
        </w:rPr>
      </w:pPr>
      <w:r w:rsidRPr="00BF682E">
        <w:t>Kósa László: A m</w:t>
      </w:r>
      <w:r w:rsidR="00FB4667">
        <w:t>agyar néprajz tudománytörténete</w:t>
      </w:r>
      <w:r w:rsidR="00B474A5">
        <w:t>. Budapest, Gondolat, 1989;</w:t>
      </w:r>
      <w:r w:rsidR="007543D3">
        <w:t xml:space="preserve"> Osiris</w:t>
      </w:r>
      <w:r w:rsidR="00B474A5">
        <w:t>,</w:t>
      </w:r>
      <w:r w:rsidR="007543D3">
        <w:t xml:space="preserve"> 2001.</w:t>
      </w:r>
      <w:r w:rsidRPr="004542F2">
        <w:rPr>
          <w:color w:val="000000"/>
        </w:rPr>
        <w:br/>
      </w:r>
      <w:hyperlink r:id="rId12" w:history="1">
        <w:r w:rsidRPr="00BF682E">
          <w:rPr>
            <w:rStyle w:val="Hiperhivatkozs"/>
          </w:rPr>
          <w:t>http://www.tankonyvtar.hu/hu/tartalom/tkt/magyar-neprajz/ch06.html</w:t>
        </w:r>
      </w:hyperlink>
      <w:r w:rsidRPr="00BF682E">
        <w:br/>
      </w:r>
      <w:hyperlink r:id="rId13" w:history="1">
        <w:r w:rsidRPr="00BF682E">
          <w:rPr>
            <w:rStyle w:val="Hiperhivatkozs"/>
          </w:rPr>
          <w:t>http://www.tankonyvtar.hu/en/tartalom/tkt/magyar-neprajz/ch03.html</w:t>
        </w:r>
      </w:hyperlink>
      <w:r w:rsidRPr="00BF682E">
        <w:br/>
      </w:r>
    </w:p>
    <w:p w14:paraId="6103013A" w14:textId="77777777" w:rsidR="00FC22EC" w:rsidRDefault="00B07C0A" w:rsidP="007B1C0D">
      <w:proofErr w:type="spellStart"/>
      <w:r w:rsidRPr="00FE5DC6">
        <w:t>Ujváry</w:t>
      </w:r>
      <w:proofErr w:type="spellEnd"/>
      <w:r w:rsidRPr="00FE5DC6">
        <w:t xml:space="preserve"> Zoltán: Előzmények, gyűjtési felhívások. In </w:t>
      </w:r>
      <w:proofErr w:type="spellStart"/>
      <w:r w:rsidRPr="00FE5DC6">
        <w:t>uő</w:t>
      </w:r>
      <w:proofErr w:type="spellEnd"/>
      <w:r w:rsidRPr="00FE5DC6">
        <w:t>: A folklórkutatás eredményei a XIX. században. 2006, 5–18.  </w:t>
      </w:r>
      <w:hyperlink r:id="rId14" w:history="1">
        <w:r w:rsidRPr="00FE5DC6">
          <w:rPr>
            <w:rStyle w:val="Hiperhivatkozs"/>
          </w:rPr>
          <w:t>http://mek.oszk.hu/05100/05165/05165.pdf</w:t>
        </w:r>
      </w:hyperlink>
      <w:r w:rsidRPr="00FE5DC6">
        <w:t> , </w:t>
      </w:r>
      <w:r w:rsidR="004542F2" w:rsidRPr="004542F2">
        <w:rPr>
          <w:color w:val="000000"/>
        </w:rPr>
        <w:br/>
      </w:r>
    </w:p>
    <w:p w14:paraId="783373EF" w14:textId="15FB33E8" w:rsidR="004542F2" w:rsidRPr="00FC22EC" w:rsidRDefault="00B07C0A" w:rsidP="007B1C0D">
      <w:pPr>
        <w:rPr>
          <w:color w:val="0000FF"/>
          <w:u w:val="single"/>
        </w:rPr>
      </w:pPr>
      <w:r w:rsidRPr="00FE5DC6">
        <w:t>A </w:t>
      </w:r>
      <w:proofErr w:type="spellStart"/>
      <w:r w:rsidRPr="00FE5DC6">
        <w:t>you</w:t>
      </w:r>
      <w:proofErr w:type="spellEnd"/>
      <w:r w:rsidRPr="00FE5DC6">
        <w:t xml:space="preserve"> </w:t>
      </w:r>
      <w:proofErr w:type="spellStart"/>
      <w:r w:rsidRPr="00FE5DC6">
        <w:t>tube</w:t>
      </w:r>
      <w:proofErr w:type="spellEnd"/>
      <w:r w:rsidRPr="00FE5DC6">
        <w:t xml:space="preserve"> csatornán néprajzi filmekre rákereséssel, tárgyszók (népszokások, népi </w:t>
      </w:r>
      <w:proofErr w:type="gramStart"/>
      <w:r w:rsidRPr="00FE5DC6">
        <w:t>kézművesség,</w:t>
      </w:r>
      <w:proofErr w:type="gramEnd"/>
      <w:r w:rsidRPr="00FE5DC6">
        <w:t xml:space="preserve"> stb.) alapján rengeteg néprajzi filmet megtekinthetünk.</w:t>
      </w:r>
    </w:p>
    <w:sectPr w:rsidR="004542F2" w:rsidRPr="00FC22EC" w:rsidSect="00316544">
      <w:headerReference w:type="even" r:id="rId15"/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A6DB" w14:textId="77777777" w:rsidR="00426491" w:rsidRDefault="00426491">
      <w:r>
        <w:separator/>
      </w:r>
    </w:p>
  </w:endnote>
  <w:endnote w:type="continuationSeparator" w:id="0">
    <w:p w14:paraId="751C89B4" w14:textId="77777777" w:rsidR="00426491" w:rsidRDefault="004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3BC8" w14:textId="77777777" w:rsidR="00426491" w:rsidRDefault="00426491">
      <w:r>
        <w:separator/>
      </w:r>
    </w:p>
  </w:footnote>
  <w:footnote w:type="continuationSeparator" w:id="0">
    <w:p w14:paraId="29034518" w14:textId="77777777" w:rsidR="00426491" w:rsidRDefault="0042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0901" w14:textId="77777777" w:rsidR="00B474A5" w:rsidRDefault="00B474A5" w:rsidP="003165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A2170C" w14:textId="77777777" w:rsidR="00B474A5" w:rsidRDefault="00B474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7A0E" w14:textId="77777777" w:rsidR="00B474A5" w:rsidRDefault="00B474A5" w:rsidP="003165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3A438B7" w14:textId="77777777" w:rsidR="00B474A5" w:rsidRDefault="00B474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C5"/>
    <w:multiLevelType w:val="multilevel"/>
    <w:tmpl w:val="D48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6C44"/>
    <w:multiLevelType w:val="multilevel"/>
    <w:tmpl w:val="6F5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E6608"/>
    <w:multiLevelType w:val="multilevel"/>
    <w:tmpl w:val="2F3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06FC6"/>
    <w:multiLevelType w:val="multilevel"/>
    <w:tmpl w:val="7EB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A6E86"/>
    <w:multiLevelType w:val="multilevel"/>
    <w:tmpl w:val="A8A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7A58"/>
    <w:multiLevelType w:val="multilevel"/>
    <w:tmpl w:val="C3F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D7F8D"/>
    <w:multiLevelType w:val="multilevel"/>
    <w:tmpl w:val="361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178A8"/>
    <w:multiLevelType w:val="multilevel"/>
    <w:tmpl w:val="3F0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B14B8"/>
    <w:multiLevelType w:val="multilevel"/>
    <w:tmpl w:val="12A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A4B49"/>
    <w:multiLevelType w:val="multilevel"/>
    <w:tmpl w:val="EE7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10BC9"/>
    <w:multiLevelType w:val="multilevel"/>
    <w:tmpl w:val="B45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17ACE"/>
    <w:multiLevelType w:val="multilevel"/>
    <w:tmpl w:val="E1A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94D08"/>
    <w:multiLevelType w:val="hybridMultilevel"/>
    <w:tmpl w:val="A8F42D56"/>
    <w:lvl w:ilvl="0" w:tplc="CDD02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FFE"/>
    <w:multiLevelType w:val="multilevel"/>
    <w:tmpl w:val="5FE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E4DC3"/>
    <w:multiLevelType w:val="multilevel"/>
    <w:tmpl w:val="00D2B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85347"/>
    <w:multiLevelType w:val="multilevel"/>
    <w:tmpl w:val="1DC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D670C"/>
    <w:multiLevelType w:val="multilevel"/>
    <w:tmpl w:val="1E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0E"/>
    <w:rsid w:val="000E7426"/>
    <w:rsid w:val="001D5EEF"/>
    <w:rsid w:val="00316544"/>
    <w:rsid w:val="00333C48"/>
    <w:rsid w:val="003C7F7A"/>
    <w:rsid w:val="003F0A9F"/>
    <w:rsid w:val="00426491"/>
    <w:rsid w:val="004542F2"/>
    <w:rsid w:val="004A1958"/>
    <w:rsid w:val="00511746"/>
    <w:rsid w:val="0056241E"/>
    <w:rsid w:val="005A7FD2"/>
    <w:rsid w:val="00615372"/>
    <w:rsid w:val="007543D3"/>
    <w:rsid w:val="007B1C0D"/>
    <w:rsid w:val="00884F84"/>
    <w:rsid w:val="00A67C6F"/>
    <w:rsid w:val="00B07C0A"/>
    <w:rsid w:val="00B474A5"/>
    <w:rsid w:val="00BF682E"/>
    <w:rsid w:val="00D52845"/>
    <w:rsid w:val="00F00E39"/>
    <w:rsid w:val="00F17037"/>
    <w:rsid w:val="00F20E1F"/>
    <w:rsid w:val="00FB1D0E"/>
    <w:rsid w:val="00FB4667"/>
    <w:rsid w:val="00FC22EC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8DDB"/>
  <w15:docId w15:val="{994AD757-5AC0-4D06-B255-AA2F6B8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4542F2"/>
    <w:rPr>
      <w:b/>
      <w:bCs/>
    </w:rPr>
  </w:style>
  <w:style w:type="character" w:styleId="Hiperhivatkozs">
    <w:name w:val="Hyperlink"/>
    <w:uiPriority w:val="99"/>
    <w:rsid w:val="004542F2"/>
    <w:rPr>
      <w:color w:val="0000FF"/>
      <w:u w:val="single"/>
    </w:rPr>
  </w:style>
  <w:style w:type="character" w:styleId="Kiemels">
    <w:name w:val="Emphasis"/>
    <w:qFormat/>
    <w:rsid w:val="004542F2"/>
    <w:rPr>
      <w:i/>
      <w:iCs/>
    </w:rPr>
  </w:style>
  <w:style w:type="paragraph" w:styleId="lfej">
    <w:name w:val="header"/>
    <w:basedOn w:val="Norml"/>
    <w:rsid w:val="003165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1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2100/02152/html/" TargetMode="External"/><Relationship Id="rId13" Type="http://schemas.openxmlformats.org/officeDocument/2006/relationships/hyperlink" Target="http://www.tankonyvtar.hu/en/tartalom/tkt/magyar-neprajz/ch0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k.oszk.hu/02100/02115/html/" TargetMode="External"/><Relationship Id="rId12" Type="http://schemas.openxmlformats.org/officeDocument/2006/relationships/hyperlink" Target="http://www.tankonyvtar.hu/hu/tartalom/tkt/magyar-neprajz/ch0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k.oszk.hu/02700/02789/htm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yeomszsz.org/orszavak/pdf/MNK2res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eomszsz.org/orszavak/pdf/FolklorKeszen.pdf" TargetMode="External"/><Relationship Id="rId14" Type="http://schemas.openxmlformats.org/officeDocument/2006/relationships/hyperlink" Target="http://mek.oszk.hu/05100/05165/0516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irodalom önkéntes néprajzi gyűjtők számára ajánló</vt:lpstr>
    </vt:vector>
  </TitlesOfParts>
  <Company>Hewlett-Packard</Company>
  <LinksUpToDate>false</LinksUpToDate>
  <CharactersWithSpaces>2403</CharactersWithSpaces>
  <SharedDoc>false</SharedDoc>
  <HLinks>
    <vt:vector size="42" baseType="variant">
      <vt:variant>
        <vt:i4>6357100</vt:i4>
      </vt:variant>
      <vt:variant>
        <vt:i4>18</vt:i4>
      </vt:variant>
      <vt:variant>
        <vt:i4>0</vt:i4>
      </vt:variant>
      <vt:variant>
        <vt:i4>5</vt:i4>
      </vt:variant>
      <vt:variant>
        <vt:lpwstr>http://www.tankonyvtar.hu/en/tartalom/tkt/magyar-neprajz/ch03.html</vt:lpwstr>
      </vt:variant>
      <vt:variant>
        <vt:lpwstr/>
      </vt:variant>
      <vt:variant>
        <vt:i4>7995492</vt:i4>
      </vt:variant>
      <vt:variant>
        <vt:i4>15</vt:i4>
      </vt:variant>
      <vt:variant>
        <vt:i4>0</vt:i4>
      </vt:variant>
      <vt:variant>
        <vt:i4>5</vt:i4>
      </vt:variant>
      <vt:variant>
        <vt:lpwstr>http://www.tankonyvtar.hu/hu/tartalom/tkt/magyar-neprajz/ch06.html</vt:lpwstr>
      </vt:variant>
      <vt:variant>
        <vt:lpwstr/>
      </vt:variant>
      <vt:variant>
        <vt:i4>4194317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http://mek.oszk.hu/02700/02789/html/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http://www.nyeomszsz.org/orszavak/pdf/MNK2resz.pdf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http://www.nyeomszsz.org/orszavak/pdf/FolklorKeszen.pdf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http://mek.niif.hu/02100/02152/html/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http://mek.oszk.hu/02100/02115/html/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irodalom önkéntes néprajzi gyűjtők számára ajánló</dc:title>
  <dc:creator>helka</dc:creator>
  <cp:lastModifiedBy>Zsuzsa B.</cp:lastModifiedBy>
  <cp:revision>3</cp:revision>
  <dcterms:created xsi:type="dcterms:W3CDTF">2017-10-26T22:27:00Z</dcterms:created>
  <dcterms:modified xsi:type="dcterms:W3CDTF">2020-12-03T19:39:00Z</dcterms:modified>
</cp:coreProperties>
</file>