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B8" w:rsidRDefault="007A54B8" w:rsidP="007A54B8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3"/>
          <w:szCs w:val="23"/>
          <w:lang w:eastAsia="en-US"/>
        </w:rPr>
      </w:pPr>
      <w:r w:rsidRPr="007A54B8">
        <w:rPr>
          <w:rFonts w:ascii="Times-Bold" w:hAnsi="Times-Bold" w:cs="Times-Bold"/>
          <w:b/>
          <w:bCs/>
          <w:sz w:val="23"/>
          <w:szCs w:val="23"/>
          <w:lang w:eastAsia="en-US"/>
        </w:rPr>
        <w:t>Irányt</w:t>
      </w:r>
      <w:r w:rsidRPr="007A54B8">
        <w:rPr>
          <w:rFonts w:ascii="TimesNewRoman,Bold" w:hAnsi="TimesNewRoman,Bold" w:cs="TimesNewRoman,Bold"/>
          <w:b/>
          <w:bCs/>
          <w:sz w:val="23"/>
          <w:szCs w:val="23"/>
          <w:lang w:eastAsia="en-US"/>
        </w:rPr>
        <w:t xml:space="preserve">ű </w:t>
      </w:r>
      <w:r>
        <w:rPr>
          <w:rFonts w:ascii="Times-Bold" w:hAnsi="Times-Bold" w:cs="Times-Bold"/>
          <w:b/>
          <w:bCs/>
          <w:color w:val="000000"/>
          <w:sz w:val="23"/>
          <w:szCs w:val="23"/>
          <w:lang w:eastAsia="en-US"/>
        </w:rPr>
        <w:t xml:space="preserve">Népköltészet </w:t>
      </w:r>
      <w:r>
        <w:rPr>
          <w:rFonts w:ascii="Times-Roman" w:hAnsi="Times-Roman" w:cs="Times-Roman"/>
          <w:color w:val="000000"/>
          <w:sz w:val="23"/>
          <w:szCs w:val="23"/>
          <w:lang w:eastAsia="en-US"/>
        </w:rPr>
        <w:t>témacsoporthoz:</w:t>
      </w:r>
    </w:p>
    <w:p w:rsidR="007A54B8" w:rsidRPr="007A54B8" w:rsidRDefault="007A54B8" w:rsidP="007A54B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9CBC59"/>
          <w:sz w:val="23"/>
          <w:szCs w:val="23"/>
          <w:lang w:eastAsia="en-US"/>
        </w:rPr>
      </w:pPr>
    </w:p>
    <w:p w:rsidR="007A54B8" w:rsidRDefault="007A54B8" w:rsidP="007A54B8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3"/>
          <w:szCs w:val="23"/>
          <w:lang w:eastAsia="en-US"/>
        </w:rPr>
      </w:pPr>
      <w:r>
        <w:rPr>
          <w:rFonts w:ascii="Times-Roman" w:hAnsi="Times-Roman" w:cs="Times-Roman"/>
          <w:color w:val="000000"/>
          <w:sz w:val="23"/>
          <w:szCs w:val="23"/>
          <w:lang w:eastAsia="en-US"/>
        </w:rPr>
        <w:t>A magyar népköltészet bármelyik prózai verses vagy m</w:t>
      </w:r>
      <w:r>
        <w:rPr>
          <w:rFonts w:ascii="TimesNewRoman" w:hAnsi="TimesNewRoman" w:cs="TimesNewRoman"/>
          <w:color w:val="000000"/>
          <w:sz w:val="23"/>
          <w:szCs w:val="23"/>
          <w:lang w:eastAsia="en-US"/>
        </w:rPr>
        <w:t>ű</w:t>
      </w:r>
      <w:r>
        <w:rPr>
          <w:rFonts w:ascii="Times-Roman" w:hAnsi="Times-Roman" w:cs="Times-Roman"/>
          <w:color w:val="000000"/>
          <w:sz w:val="23"/>
          <w:szCs w:val="23"/>
          <w:lang w:eastAsia="en-US"/>
        </w:rPr>
        <w:t>fajában várunk gy</w:t>
      </w:r>
      <w:r>
        <w:rPr>
          <w:rFonts w:ascii="TimesNewRoman" w:hAnsi="TimesNewRoman" w:cs="TimesNewRoman"/>
          <w:color w:val="000000"/>
          <w:sz w:val="23"/>
          <w:szCs w:val="23"/>
          <w:lang w:eastAsia="en-US"/>
        </w:rPr>
        <w:t>ű</w:t>
      </w:r>
      <w:r>
        <w:rPr>
          <w:rFonts w:ascii="Times-Roman" w:hAnsi="Times-Roman" w:cs="Times-Roman"/>
          <w:color w:val="000000"/>
          <w:sz w:val="23"/>
          <w:szCs w:val="23"/>
          <w:lang w:eastAsia="en-US"/>
        </w:rPr>
        <w:t>jtéseket (pl. mese, hiedelemmonda, történeti monda, anekdota, szólás, találós, ima, ráolvasás stb.). Szívesen fogadjuk a folklór mai m</w:t>
      </w:r>
      <w:r>
        <w:rPr>
          <w:rFonts w:ascii="TimesNewRoman" w:hAnsi="TimesNewRoman" w:cs="TimesNewRoman"/>
          <w:color w:val="000000"/>
          <w:sz w:val="23"/>
          <w:szCs w:val="23"/>
          <w:lang w:eastAsia="en-US"/>
        </w:rPr>
        <w:t>ű</w:t>
      </w:r>
      <w:r>
        <w:rPr>
          <w:rFonts w:ascii="Times-Roman" w:hAnsi="Times-Roman" w:cs="Times-Roman"/>
          <w:color w:val="000000"/>
          <w:sz w:val="23"/>
          <w:szCs w:val="23"/>
          <w:lang w:eastAsia="en-US"/>
        </w:rPr>
        <w:t>fajait is (városi monda, képtelen történetek, vicc, stb.). Nem csak a szóbeliségben él</w:t>
      </w:r>
      <w:r>
        <w:rPr>
          <w:rFonts w:ascii="TimesNewRoman" w:hAnsi="TimesNewRoman" w:cs="TimesNewRoman"/>
          <w:color w:val="000000"/>
          <w:sz w:val="23"/>
          <w:szCs w:val="23"/>
          <w:lang w:eastAsia="en-US"/>
        </w:rPr>
        <w:t>ő</w:t>
      </w:r>
      <w:r>
        <w:rPr>
          <w:rFonts w:ascii="Times-Roman" w:hAnsi="Times-Roman" w:cs="Times-Roman"/>
          <w:color w:val="000000"/>
          <w:sz w:val="23"/>
          <w:szCs w:val="23"/>
          <w:lang w:eastAsia="en-US"/>
        </w:rPr>
        <w:t>, hanem a népi írásbeliség jelenségeit (emlékvers, sírfelirat, hírvers stb.) is érdemes gy</w:t>
      </w:r>
      <w:r>
        <w:rPr>
          <w:rFonts w:ascii="TimesNewRoman" w:hAnsi="TimesNewRoman" w:cs="TimesNewRoman"/>
          <w:color w:val="000000"/>
          <w:sz w:val="23"/>
          <w:szCs w:val="23"/>
          <w:lang w:eastAsia="en-US"/>
        </w:rPr>
        <w:t>ű</w:t>
      </w:r>
      <w:r>
        <w:rPr>
          <w:rFonts w:ascii="Times-Roman" w:hAnsi="Times-Roman" w:cs="Times-Roman"/>
          <w:color w:val="000000"/>
          <w:sz w:val="23"/>
          <w:szCs w:val="23"/>
          <w:lang w:eastAsia="en-US"/>
        </w:rPr>
        <w:t>jteni. Várjuk a gyermekfolklór (akár gyerekek, akár feln</w:t>
      </w:r>
      <w:r>
        <w:rPr>
          <w:rFonts w:ascii="TimesNewRoman" w:hAnsi="TimesNewRoman" w:cs="TimesNewRoman"/>
          <w:color w:val="000000"/>
          <w:sz w:val="23"/>
          <w:szCs w:val="23"/>
          <w:lang w:eastAsia="en-US"/>
        </w:rPr>
        <w:t>ő</w:t>
      </w:r>
      <w:r>
        <w:rPr>
          <w:rFonts w:ascii="Times-Roman" w:hAnsi="Times-Roman" w:cs="Times-Roman"/>
          <w:color w:val="000000"/>
          <w:sz w:val="23"/>
          <w:szCs w:val="23"/>
          <w:lang w:eastAsia="en-US"/>
        </w:rPr>
        <w:t>ttek által el</w:t>
      </w:r>
      <w:r>
        <w:rPr>
          <w:rFonts w:ascii="TimesNewRoman" w:hAnsi="TimesNewRoman" w:cs="TimesNewRoman"/>
          <w:color w:val="000000"/>
          <w:sz w:val="23"/>
          <w:szCs w:val="23"/>
          <w:lang w:eastAsia="en-US"/>
        </w:rPr>
        <w:t>ő</w:t>
      </w:r>
      <w:r>
        <w:rPr>
          <w:rFonts w:ascii="Times-Roman" w:hAnsi="Times-Roman" w:cs="Times-Roman"/>
          <w:color w:val="000000"/>
          <w:sz w:val="23"/>
          <w:szCs w:val="23"/>
          <w:lang w:eastAsia="en-US"/>
        </w:rPr>
        <w:t>adott) darabjait (dajkarímek, mondókák, kiszámolók, beugratók stb.).</w:t>
      </w:r>
    </w:p>
    <w:p w:rsidR="00FA3456" w:rsidRDefault="007A54B8" w:rsidP="007A54B8">
      <w:pPr>
        <w:autoSpaceDE w:val="0"/>
        <w:autoSpaceDN w:val="0"/>
        <w:adjustRightInd w:val="0"/>
      </w:pPr>
      <w:r>
        <w:rPr>
          <w:rFonts w:ascii="Times-Roman" w:hAnsi="Times-Roman" w:cs="Times-Roman"/>
          <w:color w:val="000000"/>
          <w:sz w:val="23"/>
          <w:szCs w:val="23"/>
          <w:lang w:eastAsia="en-US"/>
        </w:rPr>
        <w:t>Fontos, hogy tankönyvekből, könyvekből kiírt szövegekkel nem, csak saját gy</w:t>
      </w:r>
      <w:r>
        <w:rPr>
          <w:rFonts w:ascii="TimesNewRoman" w:hAnsi="TimesNewRoman" w:cs="TimesNewRoman"/>
          <w:color w:val="000000"/>
          <w:sz w:val="23"/>
          <w:szCs w:val="23"/>
          <w:lang w:eastAsia="en-US"/>
        </w:rPr>
        <w:t>ű</w:t>
      </w:r>
      <w:r>
        <w:rPr>
          <w:rFonts w:ascii="Times-Roman" w:hAnsi="Times-Roman" w:cs="Times-Roman"/>
          <w:color w:val="000000"/>
          <w:sz w:val="23"/>
          <w:szCs w:val="23"/>
          <w:lang w:eastAsia="en-US"/>
        </w:rPr>
        <w:t>jtéssel lehet pályázni. A gy</w:t>
      </w:r>
      <w:r>
        <w:rPr>
          <w:rFonts w:ascii="TimesNewRoman" w:hAnsi="TimesNewRoman" w:cs="TimesNewRoman"/>
          <w:color w:val="000000"/>
          <w:sz w:val="23"/>
          <w:szCs w:val="23"/>
          <w:lang w:eastAsia="en-US"/>
        </w:rPr>
        <w:t>ű</w:t>
      </w:r>
      <w:r>
        <w:rPr>
          <w:rFonts w:ascii="Times-Roman" w:hAnsi="Times-Roman" w:cs="Times-Roman"/>
          <w:color w:val="000000"/>
          <w:sz w:val="23"/>
          <w:szCs w:val="23"/>
          <w:lang w:eastAsia="en-US"/>
        </w:rPr>
        <w:t>jt</w:t>
      </w:r>
      <w:r>
        <w:rPr>
          <w:rFonts w:ascii="TimesNewRoman" w:hAnsi="TimesNewRoman" w:cs="TimesNewRoman"/>
          <w:color w:val="000000"/>
          <w:sz w:val="23"/>
          <w:szCs w:val="23"/>
          <w:lang w:eastAsia="en-US"/>
        </w:rPr>
        <w:t xml:space="preserve">ő </w:t>
      </w:r>
      <w:r>
        <w:rPr>
          <w:rFonts w:ascii="Times-Roman" w:hAnsi="Times-Roman" w:cs="Times-Roman"/>
          <w:color w:val="000000"/>
          <w:sz w:val="23"/>
          <w:szCs w:val="23"/>
          <w:lang w:eastAsia="en-US"/>
        </w:rPr>
        <w:t>a saját maga által tudott vagy másoktól hallott, rögzített és lejegyzett népköltési szövegeket is beküldheti. Érdemes rákérdezni, hogy hol, mikor, kit</w:t>
      </w:r>
      <w:r>
        <w:rPr>
          <w:rFonts w:ascii="TimesNewRoman" w:hAnsi="TimesNewRoman" w:cs="TimesNewRoman"/>
          <w:color w:val="000000"/>
          <w:sz w:val="23"/>
          <w:szCs w:val="23"/>
          <w:lang w:eastAsia="en-US"/>
        </w:rPr>
        <w:t>ő</w:t>
      </w:r>
      <w:r>
        <w:rPr>
          <w:rFonts w:ascii="Times-Roman" w:hAnsi="Times-Roman" w:cs="Times-Roman"/>
          <w:color w:val="000000"/>
          <w:sz w:val="23"/>
          <w:szCs w:val="23"/>
          <w:lang w:eastAsia="en-US"/>
        </w:rPr>
        <w:t>l tanulta az el</w:t>
      </w:r>
      <w:r>
        <w:rPr>
          <w:rFonts w:ascii="TimesNewRoman" w:hAnsi="TimesNewRoman" w:cs="TimesNewRoman"/>
          <w:color w:val="000000"/>
          <w:sz w:val="23"/>
          <w:szCs w:val="23"/>
          <w:lang w:eastAsia="en-US"/>
        </w:rPr>
        <w:t>ő</w:t>
      </w:r>
      <w:r>
        <w:rPr>
          <w:rFonts w:ascii="Times-Roman" w:hAnsi="Times-Roman" w:cs="Times-Roman"/>
          <w:color w:val="000000"/>
          <w:sz w:val="23"/>
          <w:szCs w:val="23"/>
          <w:lang w:eastAsia="en-US"/>
        </w:rPr>
        <w:t xml:space="preserve">adó az általa elmondottakat. A modern technikai eszközök segítenek abban, hogy a hallottakat minél pontosabban rögzítsük, nem irodalmi </w:t>
      </w:r>
      <w:r>
        <w:rPr>
          <w:rFonts w:ascii="Times-Roman" w:hAnsi="Times-Roman" w:cs="Times-Roman"/>
          <w:sz w:val="23"/>
          <w:szCs w:val="23"/>
          <w:lang w:eastAsia="en-US"/>
        </w:rPr>
        <w:t>feldolgozást, átdolgozást várunk, a gy</w:t>
      </w:r>
      <w:r>
        <w:rPr>
          <w:rFonts w:ascii="TimesNewRoman" w:hAnsi="TimesNewRoman" w:cs="TimesNewRoman"/>
          <w:sz w:val="23"/>
          <w:szCs w:val="23"/>
          <w:lang w:eastAsia="en-US"/>
        </w:rPr>
        <w:t>ű</w:t>
      </w:r>
      <w:r>
        <w:rPr>
          <w:rFonts w:ascii="Times-Roman" w:hAnsi="Times-Roman" w:cs="Times-Roman"/>
          <w:sz w:val="23"/>
          <w:szCs w:val="23"/>
          <w:lang w:eastAsia="en-US"/>
        </w:rPr>
        <w:t>jtést változtatás, átírás nélkül kell elküldeni.</w:t>
      </w:r>
    </w:p>
    <w:sectPr w:rsidR="00FA3456" w:rsidSect="00084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7A54B8"/>
    <w:rsid w:val="00047921"/>
    <w:rsid w:val="0008461E"/>
    <w:rsid w:val="00185DC5"/>
    <w:rsid w:val="00221CE9"/>
    <w:rsid w:val="002F312F"/>
    <w:rsid w:val="00300A17"/>
    <w:rsid w:val="00364828"/>
    <w:rsid w:val="003A4E02"/>
    <w:rsid w:val="003D1963"/>
    <w:rsid w:val="003F69DE"/>
    <w:rsid w:val="0048304C"/>
    <w:rsid w:val="005876B1"/>
    <w:rsid w:val="006B17FB"/>
    <w:rsid w:val="006B729D"/>
    <w:rsid w:val="00763837"/>
    <w:rsid w:val="007A54B8"/>
    <w:rsid w:val="007B5492"/>
    <w:rsid w:val="007D045D"/>
    <w:rsid w:val="007D6F45"/>
    <w:rsid w:val="00814C9E"/>
    <w:rsid w:val="00850819"/>
    <w:rsid w:val="00881CA9"/>
    <w:rsid w:val="008A16BB"/>
    <w:rsid w:val="009F779F"/>
    <w:rsid w:val="00C1705A"/>
    <w:rsid w:val="00CB7D1C"/>
    <w:rsid w:val="00D24D51"/>
    <w:rsid w:val="00D84A5C"/>
    <w:rsid w:val="00DC79B1"/>
    <w:rsid w:val="00DD2A17"/>
    <w:rsid w:val="00DF3E59"/>
    <w:rsid w:val="00E229F2"/>
    <w:rsid w:val="00F75A9D"/>
    <w:rsid w:val="00FA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7921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047921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Cmsor2">
    <w:name w:val="heading 2"/>
    <w:basedOn w:val="Norml"/>
    <w:link w:val="Cmsor2Char"/>
    <w:uiPriority w:val="9"/>
    <w:qFormat/>
    <w:rsid w:val="00047921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4792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4792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Kiemels">
    <w:name w:val="Emphasis"/>
    <w:basedOn w:val="Bekezdsalapbettpusa"/>
    <w:uiPriority w:val="20"/>
    <w:qFormat/>
    <w:rsid w:val="00047921"/>
    <w:rPr>
      <w:i/>
      <w:iCs/>
    </w:rPr>
  </w:style>
  <w:style w:type="paragraph" w:styleId="Listaszerbekezds">
    <w:name w:val="List Paragraph"/>
    <w:basedOn w:val="Norml"/>
    <w:uiPriority w:val="34"/>
    <w:qFormat/>
    <w:rsid w:val="00047921"/>
    <w:pPr>
      <w:ind w:left="720"/>
      <w:contextualSpacing/>
    </w:pPr>
    <w:rPr>
      <w:rFonts w:eastAsia="Times New Roman" w:cs="Times New Roman"/>
    </w:rPr>
  </w:style>
  <w:style w:type="paragraph" w:customStyle="1" w:styleId="Trtnet">
    <w:name w:val="Történet"/>
    <w:basedOn w:val="Norml"/>
    <w:link w:val="TrtnetChar"/>
    <w:qFormat/>
    <w:rsid w:val="00047921"/>
    <w:pPr>
      <w:spacing w:before="120"/>
      <w:ind w:left="567"/>
      <w:contextualSpacing/>
      <w:jc w:val="both"/>
    </w:pPr>
    <w:rPr>
      <w:rFonts w:ascii="Calibri" w:eastAsia="Times New Roman" w:hAnsi="Calibri" w:cs="Times New Roman"/>
      <w:sz w:val="22"/>
      <w:szCs w:val="22"/>
    </w:rPr>
  </w:style>
  <w:style w:type="character" w:customStyle="1" w:styleId="TrtnetChar">
    <w:name w:val="Történet Char"/>
    <w:basedOn w:val="Bekezdsalapbettpusa"/>
    <w:link w:val="Trtnet"/>
    <w:rsid w:val="00047921"/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927</Characters>
  <Application>Microsoft Office Word</Application>
  <DocSecurity>0</DocSecurity>
  <Lines>7</Lines>
  <Paragraphs>2</Paragraphs>
  <ScaleCrop>false</ScaleCrop>
  <Company>miskola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Zsuzsa</cp:lastModifiedBy>
  <cp:revision>1</cp:revision>
  <dcterms:created xsi:type="dcterms:W3CDTF">2017-01-29T21:50:00Z</dcterms:created>
  <dcterms:modified xsi:type="dcterms:W3CDTF">2017-01-29T21:58:00Z</dcterms:modified>
</cp:coreProperties>
</file>